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0"/>
          <w:sz w:val="44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</w:t>
      </w:r>
      <w:bookmarkStart w:id="0" w:name="_GoBack"/>
      <w:bookmarkEnd w:id="0"/>
      <w:r>
        <w:rPr>
          <w:rFonts w:eastAsia="仿宋_GB2312"/>
          <w:sz w:val="32"/>
          <w:szCs w:val="32"/>
        </w:rPr>
        <w:t>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40D36"/>
    <w:rsid w:val="17840175"/>
    <w:rsid w:val="1E8F3CE3"/>
    <w:rsid w:val="26B40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样式2"/>
    <w:basedOn w:val="2"/>
    <w:qFormat/>
    <w:uiPriority w:val="0"/>
    <w:rPr>
      <w:rFonts w:ascii="仿宋_GB2312" w:hAnsi="仿宋_GB2312" w:eastAsia="仿宋_GB2312"/>
      <w:spacing w:val="6"/>
      <w:sz w:val="8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2020-03-05T07:24:00Z</dcterms:created>
  <dc:creator>湛嘉惠</dc:creator>
  <cp:lastModifiedBy>water</cp:lastModifiedBy>
  <dcterms:modified xsi:type="dcterms:W3CDTF">2021-03-26T11:21:08Z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1B0A71E20CDA437B9FACCA9DB2CB96B0</vt:lpwstr>
  </property>
</Properties>
</file>